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9F2096">
        <w:rPr>
          <w:b/>
          <w:color w:val="4F6228" w:themeColor="accent3" w:themeShade="80"/>
          <w:sz w:val="28"/>
        </w:rPr>
        <w:t>1</w:t>
      </w:r>
      <w:r w:rsidR="000210AB">
        <w:rPr>
          <w:b/>
          <w:color w:val="4F6228" w:themeColor="accent3" w:themeShade="80"/>
          <w:sz w:val="28"/>
        </w:rPr>
        <w:t>-0</w:t>
      </w:r>
    </w:p>
    <w:p w:rsidR="00C44E7D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Application for A</w:t>
      </w:r>
      <w:r w:rsidR="00007E40">
        <w:rPr>
          <w:b/>
          <w:color w:val="4F6228" w:themeColor="accent3" w:themeShade="80"/>
          <w:sz w:val="28"/>
        </w:rPr>
        <w:t xml:space="preserve">eronautical </w:t>
      </w:r>
      <w:r w:rsidR="009F2096">
        <w:rPr>
          <w:b/>
          <w:color w:val="4F6228" w:themeColor="accent3" w:themeShade="80"/>
          <w:sz w:val="28"/>
        </w:rPr>
        <w:t>Telecommunication</w:t>
      </w:r>
    </w:p>
    <w:p w:rsidR="00263637" w:rsidRDefault="00007E40" w:rsidP="0008327E">
      <w:pPr>
        <w:jc w:val="center"/>
        <w:rPr>
          <w:b/>
          <w:sz w:val="28"/>
        </w:rPr>
      </w:pPr>
      <w:r>
        <w:rPr>
          <w:b/>
          <w:color w:val="4F6228" w:themeColor="accent3" w:themeShade="80"/>
          <w:sz w:val="28"/>
        </w:rPr>
        <w:t>Service Provider</w:t>
      </w:r>
      <w:r w:rsidR="000210AB">
        <w:rPr>
          <w:b/>
          <w:color w:val="4F6228" w:themeColor="accent3" w:themeShade="80"/>
          <w:sz w:val="28"/>
        </w:rPr>
        <w:t xml:space="preserve"> </w:t>
      </w:r>
      <w:r w:rsidR="00C44E7D">
        <w:rPr>
          <w:b/>
          <w:color w:val="4F6228" w:themeColor="accent3" w:themeShade="80"/>
          <w:sz w:val="28"/>
        </w:rPr>
        <w:t>Documentation Checklist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912D3E">
        <w:trPr>
          <w:trHeight w:hRule="exact" w:val="504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9F2096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</w:t>
            </w:r>
            <w:r w:rsidR="00D95FE8">
              <w:rPr>
                <w:sz w:val="20"/>
              </w:rPr>
              <w:t>7</w:t>
            </w:r>
            <w:r w:rsidR="009F2096">
              <w:rPr>
                <w:sz w:val="20"/>
              </w:rPr>
              <w:t>1</w:t>
            </w:r>
            <w:r>
              <w:rPr>
                <w:sz w:val="20"/>
              </w:rPr>
              <w:t>-0</w:t>
            </w:r>
            <w:r w:rsidR="00C44E7D">
              <w:rPr>
                <w:sz w:val="20"/>
              </w:rPr>
              <w:t xml:space="preserve"> and Form 171-1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C44E7D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 xml:space="preserve">Applicant's </w:t>
            </w:r>
            <w:r w:rsidR="00C44E7D">
              <w:rPr>
                <w:sz w:val="20"/>
              </w:rPr>
              <w:t>Manual of Operations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07E40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40" w:rsidRDefault="00007E40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79635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5D" w:rsidRDefault="0079635D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Quality Management System (QMS)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5D" w:rsidRDefault="0079635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007E40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263637" w:rsidRDefault="00007E40" w:rsidP="009F2096">
            <w:pPr>
              <w:jc w:val="right"/>
              <w:rPr>
                <w:sz w:val="20"/>
              </w:rPr>
            </w:pPr>
            <w:r w:rsidRPr="00007E40">
              <w:rPr>
                <w:sz w:val="20"/>
              </w:rPr>
              <w:t>Form 17</w:t>
            </w:r>
            <w:r w:rsidR="009F2096">
              <w:rPr>
                <w:sz w:val="20"/>
              </w:rPr>
              <w:t>1</w:t>
            </w:r>
            <w:r w:rsidRPr="00007E40">
              <w:rPr>
                <w:sz w:val="20"/>
              </w:rPr>
              <w:t>-0</w:t>
            </w:r>
            <w:r w:rsidR="00C44E7D">
              <w:rPr>
                <w:sz w:val="20"/>
              </w:rPr>
              <w:t xml:space="preserve"> and Form 171-1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13738D" w:rsidRDefault="00007E40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E7EE9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9635D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2D3E"/>
    <w:rsid w:val="00917020"/>
    <w:rsid w:val="00945E6F"/>
    <w:rsid w:val="00950BA3"/>
    <w:rsid w:val="00966FDD"/>
    <w:rsid w:val="00967E52"/>
    <w:rsid w:val="009816C4"/>
    <w:rsid w:val="0098251B"/>
    <w:rsid w:val="009E5CB3"/>
    <w:rsid w:val="009F2096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4E7D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95FE8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4285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15</cp:revision>
  <cp:lastPrinted>2018-08-12T09:27:00Z</cp:lastPrinted>
  <dcterms:created xsi:type="dcterms:W3CDTF">2018-08-12T08:18:00Z</dcterms:created>
  <dcterms:modified xsi:type="dcterms:W3CDTF">2018-08-12T09:48:00Z</dcterms:modified>
</cp:coreProperties>
</file>